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7CB45" w14:textId="14BD7591" w:rsidR="00BE45A3" w:rsidRPr="00BE45A3" w:rsidRDefault="00BE45A3" w:rsidP="001C3493">
      <w:pPr>
        <w:spacing w:line="276" w:lineRule="auto"/>
        <w:jc w:val="both"/>
        <w:rPr>
          <w:rFonts w:ascii="Times New Roman" w:hAnsi="Times New Roman" w:cs="Times New Roman"/>
        </w:rPr>
      </w:pPr>
      <w:r w:rsidRPr="00BE45A3">
        <w:rPr>
          <w:rFonts w:ascii="Times New Roman" w:hAnsi="Times New Roman" w:cs="Times New Roman"/>
        </w:rPr>
        <w:t>Kumtor Gold Company CJSC invites you to participate in the request for quotations for the supply of laboratory equipment</w:t>
      </w:r>
      <w:r w:rsidR="002B1ED7" w:rsidRPr="002B1ED7">
        <w:rPr>
          <w:rFonts w:ascii="Times New Roman" w:hAnsi="Times New Roman" w:cs="Times New Roman"/>
        </w:rPr>
        <w:t xml:space="preserve">, </w:t>
      </w:r>
      <w:r w:rsidRPr="00BE45A3">
        <w:rPr>
          <w:rFonts w:ascii="Times New Roman" w:hAnsi="Times New Roman" w:cs="Times New Roman"/>
        </w:rPr>
        <w:t>laboratory consumables</w:t>
      </w:r>
      <w:r w:rsidR="002B1ED7" w:rsidRPr="002B1ED7">
        <w:rPr>
          <w:rFonts w:ascii="Times New Roman" w:hAnsi="Times New Roman" w:cs="Times New Roman"/>
        </w:rPr>
        <w:t xml:space="preserve"> </w:t>
      </w:r>
      <w:r w:rsidR="002B1ED7">
        <w:rPr>
          <w:rFonts w:ascii="Times New Roman" w:hAnsi="Times New Roman" w:cs="Times New Roman"/>
        </w:rPr>
        <w:t>and reagents</w:t>
      </w:r>
      <w:r w:rsidRPr="00BE45A3">
        <w:rPr>
          <w:rFonts w:ascii="Times New Roman" w:hAnsi="Times New Roman" w:cs="Times New Roman"/>
        </w:rPr>
        <w:t>.</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4E1A59" w:rsidRPr="0040163E" w14:paraId="6E5B1A70" w14:textId="77777777" w:rsidTr="00C719A5">
        <w:tc>
          <w:tcPr>
            <w:tcW w:w="2485" w:type="dxa"/>
            <w:tcBorders>
              <w:top w:val="single" w:sz="2" w:space="0" w:color="auto"/>
              <w:left w:val="single" w:sz="2" w:space="0" w:color="auto"/>
              <w:bottom w:val="single" w:sz="6" w:space="0" w:color="auto"/>
              <w:right w:val="single" w:sz="2" w:space="0" w:color="auto"/>
            </w:tcBorders>
            <w:vAlign w:val="center"/>
          </w:tcPr>
          <w:p w14:paraId="778FD2BC" w14:textId="77777777" w:rsidR="00B31A00" w:rsidRPr="00B31A00" w:rsidRDefault="00B31A00" w:rsidP="002A5B2E">
            <w:pPr>
              <w:spacing w:line="276" w:lineRule="auto"/>
              <w:ind w:right="288"/>
              <w:rPr>
                <w:rFonts w:ascii="Times New Roman" w:hAnsi="Times New Roman" w:cs="Times New Roman"/>
                <w:b/>
                <w:bCs/>
              </w:rPr>
            </w:pPr>
            <w:r w:rsidRPr="00B31A00">
              <w:rPr>
                <w:rFonts w:ascii="Times New Roman" w:hAnsi="Times New Roman" w:cs="Times New Roman"/>
                <w:b/>
                <w:bCs/>
              </w:rPr>
              <w:t>List of Goods:</w:t>
            </w:r>
          </w:p>
          <w:p w14:paraId="513882CD" w14:textId="77777777" w:rsidR="004E1A59" w:rsidRPr="0040163E" w:rsidRDefault="004E1A59" w:rsidP="002A5B2E">
            <w:pPr>
              <w:spacing w:line="276" w:lineRule="auto"/>
              <w:ind w:right="288"/>
              <w:rPr>
                <w:rFonts w:ascii="Times New Roman" w:hAnsi="Times New Roman" w:cs="Times New Roman"/>
                <w:b/>
                <w:bCs/>
              </w:rPr>
            </w:pPr>
          </w:p>
        </w:tc>
        <w:tc>
          <w:tcPr>
            <w:tcW w:w="7805" w:type="dxa"/>
            <w:tcBorders>
              <w:top w:val="single" w:sz="2" w:space="0" w:color="auto"/>
              <w:left w:val="single" w:sz="2" w:space="0" w:color="auto"/>
              <w:bottom w:val="single" w:sz="6" w:space="0" w:color="auto"/>
              <w:right w:val="single" w:sz="2" w:space="0" w:color="auto"/>
            </w:tcBorders>
            <w:vAlign w:val="center"/>
          </w:tcPr>
          <w:p w14:paraId="7A2DFFBE" w14:textId="77777777" w:rsidR="00735576" w:rsidRPr="00735576" w:rsidRDefault="00735576" w:rsidP="002A5B2E">
            <w:pPr>
              <w:pStyle w:val="a7"/>
              <w:numPr>
                <w:ilvl w:val="0"/>
                <w:numId w:val="2"/>
              </w:numPr>
              <w:spacing w:before="120" w:line="276" w:lineRule="auto"/>
              <w:ind w:right="288"/>
              <w:rPr>
                <w:rFonts w:ascii="Times New Roman" w:hAnsi="Times New Roman" w:cs="Times New Roman"/>
              </w:rPr>
            </w:pPr>
            <w:r w:rsidRPr="00735576">
              <w:rPr>
                <w:rFonts w:ascii="Times New Roman" w:hAnsi="Times New Roman" w:cs="Times New Roman"/>
              </w:rPr>
              <w:t>Laboratory Equipment – 4 lots (divisible lots)</w:t>
            </w:r>
          </w:p>
          <w:p w14:paraId="51B90CDE" w14:textId="344A7874" w:rsidR="00735576" w:rsidRPr="00735576" w:rsidRDefault="00735576" w:rsidP="002A5B2E">
            <w:pPr>
              <w:pStyle w:val="a7"/>
              <w:numPr>
                <w:ilvl w:val="0"/>
                <w:numId w:val="2"/>
              </w:numPr>
              <w:spacing w:line="276" w:lineRule="auto"/>
              <w:ind w:right="288"/>
              <w:rPr>
                <w:rFonts w:ascii="Times New Roman" w:hAnsi="Times New Roman" w:cs="Times New Roman"/>
              </w:rPr>
            </w:pPr>
            <w:r w:rsidRPr="00735576">
              <w:rPr>
                <w:rFonts w:ascii="Times New Roman" w:hAnsi="Times New Roman" w:cs="Times New Roman"/>
              </w:rPr>
              <w:t>Laboratory Materials and Consumables – 2</w:t>
            </w:r>
            <w:r w:rsidR="00D04CC6">
              <w:rPr>
                <w:rFonts w:ascii="Times New Roman" w:hAnsi="Times New Roman" w:cs="Times New Roman"/>
                <w:lang w:val="ky-KG"/>
              </w:rPr>
              <w:t>8</w:t>
            </w:r>
            <w:r w:rsidRPr="00735576">
              <w:rPr>
                <w:rFonts w:ascii="Times New Roman" w:hAnsi="Times New Roman" w:cs="Times New Roman"/>
              </w:rPr>
              <w:t xml:space="preserve"> lots (divisible lots)</w:t>
            </w:r>
          </w:p>
          <w:p w14:paraId="7FFED5C0" w14:textId="432F74CB" w:rsidR="004E1A59" w:rsidRPr="00B31A00" w:rsidRDefault="00735576" w:rsidP="002A5B2E">
            <w:pPr>
              <w:pStyle w:val="a7"/>
              <w:numPr>
                <w:ilvl w:val="0"/>
                <w:numId w:val="2"/>
              </w:numPr>
              <w:spacing w:line="276" w:lineRule="auto"/>
              <w:ind w:right="288"/>
              <w:rPr>
                <w:rFonts w:ascii="Times New Roman" w:hAnsi="Times New Roman" w:cs="Times New Roman"/>
              </w:rPr>
            </w:pPr>
            <w:r w:rsidRPr="00735576">
              <w:rPr>
                <w:rFonts w:ascii="Times New Roman" w:hAnsi="Times New Roman" w:cs="Times New Roman"/>
              </w:rPr>
              <w:t>Reagents and Standards – 15 lots (divisible lots)</w:t>
            </w:r>
          </w:p>
        </w:tc>
      </w:tr>
      <w:tr w:rsidR="003B6DF0" w:rsidRPr="0040163E" w14:paraId="78FE6466" w14:textId="77777777" w:rsidTr="00C719A5">
        <w:tc>
          <w:tcPr>
            <w:tcW w:w="2485" w:type="dxa"/>
            <w:tcBorders>
              <w:top w:val="single" w:sz="2" w:space="0" w:color="auto"/>
              <w:left w:val="single" w:sz="2" w:space="0" w:color="auto"/>
              <w:bottom w:val="single" w:sz="6" w:space="0" w:color="auto"/>
              <w:right w:val="single" w:sz="2" w:space="0" w:color="auto"/>
            </w:tcBorders>
            <w:vAlign w:val="center"/>
            <w:hideMark/>
          </w:tcPr>
          <w:p w14:paraId="69105E3F" w14:textId="44748345" w:rsidR="003B6DF0" w:rsidRPr="003F7DBF" w:rsidRDefault="0040163E" w:rsidP="002A5B2E">
            <w:pPr>
              <w:spacing w:line="276" w:lineRule="auto"/>
              <w:ind w:right="288"/>
              <w:rPr>
                <w:rFonts w:ascii="Times New Roman" w:hAnsi="Times New Roman" w:cs="Times New Roman"/>
              </w:rPr>
            </w:pPr>
            <w:r w:rsidRPr="0040163E">
              <w:rPr>
                <w:rFonts w:ascii="Times New Roman" w:hAnsi="Times New Roman" w:cs="Times New Roman"/>
                <w:b/>
                <w:bCs/>
              </w:rPr>
              <w:t>Submission format: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3FC8170" w14:textId="57355DF9" w:rsidR="003B6DF0" w:rsidRPr="00B93C29" w:rsidRDefault="00B93C29" w:rsidP="002A5B2E">
            <w:pPr>
              <w:spacing w:before="120" w:line="276" w:lineRule="auto"/>
              <w:ind w:right="288" w:firstLine="360"/>
              <w:rPr>
                <w:rFonts w:ascii="Times New Roman" w:hAnsi="Times New Roman" w:cs="Times New Roman"/>
                <w:lang w:val="ru-RU"/>
              </w:rPr>
            </w:pPr>
            <w:r w:rsidRPr="00B93C29">
              <w:rPr>
                <w:rFonts w:ascii="Times New Roman" w:hAnsi="Times New Roman" w:cs="Times New Roman"/>
              </w:rPr>
              <w:t>The application for participation and other documents must be signed by a person authorized to sign the application and contractual obligations.</w:t>
            </w:r>
            <w:r w:rsidR="002A5B2E">
              <w:rPr>
                <w:rFonts w:ascii="Times New Roman" w:hAnsi="Times New Roman" w:cs="Times New Roman"/>
              </w:rPr>
              <w:t xml:space="preserve"> </w:t>
            </w:r>
            <w:r w:rsidRPr="00B93C29">
              <w:rPr>
                <w:rFonts w:ascii="Times New Roman" w:hAnsi="Times New Roman" w:cs="Times New Roman"/>
              </w:rPr>
              <w:t>Documents must be signed and submitted in PDF format.</w:t>
            </w:r>
          </w:p>
        </w:tc>
      </w:tr>
      <w:tr w:rsidR="003B6DF0" w:rsidRPr="007218B0" w14:paraId="5AC68CDA" w14:textId="77777777" w:rsidTr="00CB0B51">
        <w:trPr>
          <w:trHeight w:val="3292"/>
        </w:trPr>
        <w:tc>
          <w:tcPr>
            <w:tcW w:w="2485" w:type="dxa"/>
            <w:tcBorders>
              <w:top w:val="single" w:sz="2" w:space="0" w:color="auto"/>
              <w:left w:val="single" w:sz="2" w:space="0" w:color="auto"/>
              <w:bottom w:val="single" w:sz="6" w:space="0" w:color="auto"/>
              <w:right w:val="single" w:sz="2" w:space="0" w:color="auto"/>
            </w:tcBorders>
            <w:vAlign w:val="center"/>
            <w:hideMark/>
          </w:tcPr>
          <w:p w14:paraId="12F49C74" w14:textId="480D28DF" w:rsidR="003B6DF0" w:rsidRPr="003F7DBF" w:rsidRDefault="0040163E" w:rsidP="002A5B2E">
            <w:pPr>
              <w:spacing w:line="276" w:lineRule="auto"/>
              <w:ind w:right="288"/>
              <w:rPr>
                <w:rFonts w:ascii="Times New Roman" w:hAnsi="Times New Roman" w:cs="Times New Roman"/>
              </w:rPr>
            </w:pPr>
            <w:r w:rsidRPr="0040163E">
              <w:rPr>
                <w:rFonts w:ascii="Times New Roman" w:hAnsi="Times New Roman" w:cs="Times New Roman"/>
                <w:b/>
                <w:bCs/>
              </w:rPr>
              <w:t>Procedure for submitting proposals</w:t>
            </w:r>
            <w:r w:rsidR="003B6DF0" w:rsidRPr="003F7DBF">
              <w:rPr>
                <w:rFonts w:ascii="Times New Roman" w:hAnsi="Times New Roman" w:cs="Times New Roman"/>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027A91A" w14:textId="77777777" w:rsidR="003F230B" w:rsidRPr="00D04CC6" w:rsidRDefault="003F230B" w:rsidP="002A5B2E">
            <w:pPr>
              <w:spacing w:before="120" w:line="276" w:lineRule="auto"/>
              <w:ind w:right="288" w:firstLine="360"/>
              <w:rPr>
                <w:rFonts w:ascii="Times New Roman" w:hAnsi="Times New Roman" w:cs="Times New Roman"/>
              </w:rPr>
            </w:pPr>
            <w:r w:rsidRPr="003F230B">
              <w:rPr>
                <w:rFonts w:ascii="Times New Roman" w:hAnsi="Times New Roman" w:cs="Times New Roman"/>
              </w:rPr>
              <w:t xml:space="preserve">If the bidders have not previously supplied goods to </w:t>
            </w:r>
            <w:r w:rsidRPr="003F230B">
              <w:rPr>
                <w:rFonts w:ascii="Times New Roman" w:hAnsi="Times New Roman" w:cs="Times New Roman"/>
                <w:b/>
                <w:bCs/>
              </w:rPr>
              <w:t>Kumtor Gold Company CJSC</w:t>
            </w:r>
            <w:r w:rsidRPr="003F230B">
              <w:rPr>
                <w:rFonts w:ascii="Times New Roman" w:hAnsi="Times New Roman" w:cs="Times New Roman"/>
              </w:rPr>
              <w:t>, they must:</w:t>
            </w:r>
          </w:p>
          <w:p w14:paraId="1BC1ED8B" w14:textId="4735280D" w:rsidR="003F230B" w:rsidRPr="00756B77" w:rsidRDefault="006B1E7F" w:rsidP="002A5B2E">
            <w:pPr>
              <w:pStyle w:val="a7"/>
              <w:numPr>
                <w:ilvl w:val="0"/>
                <w:numId w:val="5"/>
              </w:numPr>
              <w:tabs>
                <w:tab w:val="left" w:pos="-1440"/>
                <w:tab w:val="left" w:pos="-720"/>
              </w:tabs>
              <w:spacing w:after="0" w:line="276" w:lineRule="auto"/>
              <w:ind w:right="288"/>
              <w:jc w:val="both"/>
              <w:rPr>
                <w:rFonts w:ascii="Times New Roman" w:hAnsi="Times New Roman" w:cs="Times New Roman"/>
              </w:rPr>
            </w:pPr>
            <w:r w:rsidRPr="00756B77">
              <w:rPr>
                <w:rFonts w:ascii="Times New Roman" w:hAnsi="Times New Roman" w:cs="Times New Roman"/>
              </w:rPr>
              <w:t>Complete qualification and accreditation.</w:t>
            </w:r>
            <w:r w:rsidRPr="00756B77">
              <w:rPr>
                <w:rFonts w:ascii="Times New Roman" w:hAnsi="Times New Roman" w:cs="Times New Roman"/>
              </w:rPr>
              <w:br/>
              <w:t>Link to documents:</w:t>
            </w:r>
            <w:r w:rsidR="00756B77" w:rsidRPr="00756B77">
              <w:rPr>
                <w:rFonts w:ascii="Times New Roman" w:hAnsi="Times New Roman" w:cs="Times New Roman"/>
              </w:rPr>
              <w:t xml:space="preserve"> </w:t>
            </w:r>
            <w:hyperlink r:id="rId5" w:history="1">
              <w:r w:rsidR="00756B77" w:rsidRPr="00756B77">
                <w:rPr>
                  <w:rStyle w:val="ad"/>
                  <w:rFonts w:ascii="Times New Roman" w:hAnsi="Times New Roman" w:cs="Times New Roman"/>
                </w:rPr>
                <w:t>https://www.kumtor.kg/ru/informacziya-dlya-postavshhikov/</w:t>
              </w:r>
            </w:hyperlink>
          </w:p>
          <w:p w14:paraId="22061EDD" w14:textId="535D1500" w:rsidR="00756B77" w:rsidRPr="00960007" w:rsidRDefault="001A5A4F" w:rsidP="002A5B2E">
            <w:pPr>
              <w:pStyle w:val="a7"/>
              <w:numPr>
                <w:ilvl w:val="0"/>
                <w:numId w:val="5"/>
              </w:numPr>
              <w:tabs>
                <w:tab w:val="left" w:pos="-1440"/>
                <w:tab w:val="left" w:pos="-720"/>
              </w:tabs>
              <w:spacing w:after="0" w:line="276" w:lineRule="auto"/>
              <w:ind w:right="288"/>
              <w:jc w:val="both"/>
              <w:rPr>
                <w:rFonts w:ascii="Times New Roman" w:hAnsi="Times New Roman" w:cs="Times New Roman"/>
              </w:rPr>
            </w:pPr>
            <w:r w:rsidRPr="001A5A4F">
              <w:rPr>
                <w:rFonts w:ascii="Times New Roman" w:hAnsi="Times New Roman" w:cs="Times New Roman"/>
              </w:rPr>
              <w:t xml:space="preserve">Submit an application for participation in </w:t>
            </w:r>
            <w:r w:rsidRPr="00CD4967">
              <w:rPr>
                <w:rFonts w:ascii="Times New Roman" w:hAnsi="Times New Roman" w:cs="Times New Roman"/>
              </w:rPr>
              <w:t>Russian</w:t>
            </w:r>
            <w:r w:rsidRPr="001A5A4F">
              <w:rPr>
                <w:rFonts w:ascii="Times New Roman" w:hAnsi="Times New Roman" w:cs="Times New Roman"/>
              </w:rPr>
              <w:t xml:space="preserve"> </w:t>
            </w:r>
            <w:r w:rsidR="00CD4967">
              <w:rPr>
                <w:rFonts w:ascii="Times New Roman" w:hAnsi="Times New Roman" w:cs="Times New Roman"/>
              </w:rPr>
              <w:t xml:space="preserve">or English </w:t>
            </w:r>
            <w:r w:rsidRPr="001A5A4F">
              <w:rPr>
                <w:rFonts w:ascii="Times New Roman" w:hAnsi="Times New Roman" w:cs="Times New Roman"/>
              </w:rPr>
              <w:t>in accordance with the tender requirements, attach the required copies of documents, and send them electronically to</w:t>
            </w:r>
            <w:r w:rsidR="00960007" w:rsidRPr="00960007">
              <w:rPr>
                <w:rFonts w:ascii="Segoe UI" w:eastAsia="Times New Roman" w:hAnsi="Segoe UI" w:cs="Segoe UI"/>
                <w:kern w:val="0"/>
                <w:sz w:val="21"/>
                <w:szCs w:val="21"/>
                <w14:ligatures w14:val="none"/>
              </w:rPr>
              <w:t xml:space="preserve"> </w:t>
            </w:r>
            <w:r w:rsidR="00960007" w:rsidRPr="00960007">
              <w:rPr>
                <w:rFonts w:ascii="Times New Roman" w:hAnsi="Times New Roman" w:cs="Times New Roman"/>
              </w:rPr>
              <w:t>the following email address</w:t>
            </w:r>
            <w:r w:rsidRPr="00960007">
              <w:rPr>
                <w:rFonts w:ascii="Times New Roman" w:hAnsi="Times New Roman" w:cs="Times New Roman"/>
              </w:rPr>
              <w:t xml:space="preserve">: </w:t>
            </w:r>
            <w:hyperlink r:id="rId6" w:history="1">
              <w:r w:rsidRPr="00960007">
                <w:rPr>
                  <w:rStyle w:val="ad"/>
                  <w:rFonts w:ascii="Times New Roman" w:hAnsi="Times New Roman" w:cs="Times New Roman"/>
                </w:rPr>
                <w:t>bek.myktybekuulu@kumtor.kg</w:t>
              </w:r>
            </w:hyperlink>
            <w:r w:rsidRPr="00960007">
              <w:rPr>
                <w:rFonts w:ascii="Times New Roman" w:hAnsi="Times New Roman" w:cs="Times New Roman"/>
              </w:rPr>
              <w:t xml:space="preserve"> </w:t>
            </w:r>
            <w:r w:rsidRPr="00960007">
              <w:rPr>
                <w:rFonts w:ascii="Times New Roman" w:hAnsi="Times New Roman" w:cs="Times New Roman"/>
                <w:b/>
                <w:bCs/>
              </w:rPr>
              <w:t>no later than 17:00 (Bishkek time)</w:t>
            </w:r>
            <w:r w:rsidR="00CB4498">
              <w:rPr>
                <w:rFonts w:ascii="Times New Roman" w:hAnsi="Times New Roman" w:cs="Times New Roman"/>
                <w:b/>
                <w:bCs/>
              </w:rPr>
              <w:t xml:space="preserve"> on </w:t>
            </w:r>
            <w:r w:rsidRPr="00960007">
              <w:rPr>
                <w:rFonts w:ascii="Times New Roman" w:hAnsi="Times New Roman" w:cs="Times New Roman"/>
                <w:b/>
                <w:bCs/>
              </w:rPr>
              <w:t xml:space="preserve">July </w:t>
            </w:r>
            <w:r w:rsidR="00BA1416">
              <w:rPr>
                <w:rFonts w:ascii="Times New Roman" w:hAnsi="Times New Roman" w:cs="Times New Roman"/>
                <w:b/>
                <w:bCs/>
              </w:rPr>
              <w:t>10</w:t>
            </w:r>
            <w:r w:rsidRPr="00960007">
              <w:rPr>
                <w:rFonts w:ascii="Times New Roman" w:hAnsi="Times New Roman" w:cs="Times New Roman"/>
                <w:b/>
                <w:bCs/>
              </w:rPr>
              <w:t>, 2026.</w:t>
            </w:r>
          </w:p>
          <w:p w14:paraId="4A593156" w14:textId="3667334C" w:rsidR="003B6DF0" w:rsidRPr="007218B0" w:rsidRDefault="003B6DF0" w:rsidP="002A5B2E">
            <w:pPr>
              <w:spacing w:line="276" w:lineRule="auto"/>
              <w:ind w:right="288"/>
              <w:rPr>
                <w:rFonts w:ascii="Times New Roman" w:hAnsi="Times New Roman" w:cs="Times New Roman"/>
              </w:rPr>
            </w:pPr>
          </w:p>
        </w:tc>
      </w:tr>
      <w:tr w:rsidR="003B6DF0" w:rsidRPr="007218B0" w14:paraId="5199FA48" w14:textId="77777777" w:rsidTr="00C719A5">
        <w:tc>
          <w:tcPr>
            <w:tcW w:w="2485" w:type="dxa"/>
            <w:tcBorders>
              <w:top w:val="single" w:sz="2" w:space="0" w:color="auto"/>
              <w:left w:val="single" w:sz="2" w:space="0" w:color="auto"/>
              <w:bottom w:val="single" w:sz="6" w:space="0" w:color="auto"/>
              <w:right w:val="single" w:sz="2" w:space="0" w:color="auto"/>
            </w:tcBorders>
            <w:vAlign w:val="center"/>
            <w:hideMark/>
          </w:tcPr>
          <w:p w14:paraId="0E167485" w14:textId="6FBBC032" w:rsidR="003B6DF0" w:rsidRPr="007218B0" w:rsidRDefault="007218B0" w:rsidP="002A5B2E">
            <w:pPr>
              <w:spacing w:line="276" w:lineRule="auto"/>
              <w:ind w:right="288"/>
              <w:rPr>
                <w:rFonts w:ascii="Times New Roman" w:hAnsi="Times New Roman" w:cs="Times New Roman"/>
              </w:rPr>
            </w:pPr>
            <w:r w:rsidRPr="007218B0">
              <w:rPr>
                <w:rFonts w:ascii="Times New Roman" w:hAnsi="Times New Roman" w:cs="Times New Roman"/>
                <w:b/>
                <w:bCs/>
              </w:rPr>
              <w:t>The application for participation must contain the following documents:</w:t>
            </w:r>
          </w:p>
        </w:tc>
        <w:tc>
          <w:tcPr>
            <w:tcW w:w="7805" w:type="dxa"/>
            <w:tcBorders>
              <w:top w:val="single" w:sz="2" w:space="0" w:color="auto"/>
              <w:left w:val="single" w:sz="2" w:space="0" w:color="auto"/>
              <w:bottom w:val="single" w:sz="6" w:space="0" w:color="auto"/>
              <w:right w:val="single" w:sz="2" w:space="0" w:color="auto"/>
            </w:tcBorders>
            <w:vAlign w:val="center"/>
            <w:hideMark/>
          </w:tcPr>
          <w:p w14:paraId="6BFE13CB" w14:textId="0CD14B48" w:rsidR="007218B0" w:rsidRPr="00AF5DEF" w:rsidRDefault="003077FF" w:rsidP="002A5B2E">
            <w:pPr>
              <w:spacing w:before="120" w:line="276" w:lineRule="auto"/>
              <w:ind w:right="288" w:firstLine="360"/>
              <w:rPr>
                <w:rFonts w:ascii="Times New Roman" w:hAnsi="Times New Roman" w:cs="Times New Roman"/>
              </w:rPr>
            </w:pPr>
            <w:r w:rsidRPr="00AF5DEF">
              <w:rPr>
                <w:rFonts w:ascii="Times New Roman" w:hAnsi="Times New Roman" w:cs="Times New Roman"/>
              </w:rPr>
              <w:t>The commercial proposal submitted for participation in the supplier selection must contain:</w:t>
            </w:r>
          </w:p>
          <w:p w14:paraId="59B6B63A" w14:textId="77777777" w:rsidR="00CF6264" w:rsidRPr="00CF6264" w:rsidRDefault="00CC0676" w:rsidP="002A5B2E">
            <w:pPr>
              <w:pStyle w:val="a7"/>
              <w:numPr>
                <w:ilvl w:val="0"/>
                <w:numId w:val="6"/>
              </w:numPr>
              <w:spacing w:line="276" w:lineRule="auto"/>
              <w:ind w:right="288"/>
              <w:rPr>
                <w:rFonts w:ascii="Times New Roman" w:hAnsi="Times New Roman" w:cs="Times New Roman"/>
              </w:rPr>
            </w:pPr>
            <w:r w:rsidRPr="00CC0676">
              <w:rPr>
                <w:rFonts w:ascii="Times New Roman" w:hAnsi="Times New Roman" w:cs="Times New Roman"/>
              </w:rPr>
              <w:t>Product name;</w:t>
            </w:r>
          </w:p>
          <w:p w14:paraId="70C7FA48" w14:textId="77777777" w:rsidR="00CF6264" w:rsidRPr="00CF6264" w:rsidRDefault="00CC0676" w:rsidP="002A5B2E">
            <w:pPr>
              <w:pStyle w:val="a7"/>
              <w:numPr>
                <w:ilvl w:val="0"/>
                <w:numId w:val="6"/>
              </w:numPr>
              <w:spacing w:line="276" w:lineRule="auto"/>
              <w:ind w:right="288"/>
              <w:rPr>
                <w:rFonts w:ascii="Times New Roman" w:hAnsi="Times New Roman" w:cs="Times New Roman"/>
              </w:rPr>
            </w:pPr>
            <w:r w:rsidRPr="00CF6264">
              <w:rPr>
                <w:rFonts w:ascii="Times New Roman" w:hAnsi="Times New Roman" w:cs="Times New Roman"/>
              </w:rPr>
              <w:t>Technical description (with photos);</w:t>
            </w:r>
          </w:p>
          <w:p w14:paraId="1B82B834" w14:textId="77777777" w:rsidR="00CF6264" w:rsidRPr="00CF6264" w:rsidRDefault="00CC0676" w:rsidP="002A5B2E">
            <w:pPr>
              <w:pStyle w:val="a7"/>
              <w:numPr>
                <w:ilvl w:val="0"/>
                <w:numId w:val="6"/>
              </w:numPr>
              <w:spacing w:line="276" w:lineRule="auto"/>
              <w:ind w:right="288"/>
              <w:rPr>
                <w:rFonts w:ascii="Times New Roman" w:hAnsi="Times New Roman" w:cs="Times New Roman"/>
              </w:rPr>
            </w:pPr>
            <w:r w:rsidRPr="00CF6264">
              <w:rPr>
                <w:rFonts w:ascii="Times New Roman" w:hAnsi="Times New Roman" w:cs="Times New Roman"/>
              </w:rPr>
              <w:t>Price including all taxes and delivery to the Buyer’s warehouse;</w:t>
            </w:r>
          </w:p>
          <w:p w14:paraId="15399922" w14:textId="77777777" w:rsidR="00CF6264" w:rsidRPr="00CF6264" w:rsidRDefault="007218B0" w:rsidP="002A5B2E">
            <w:pPr>
              <w:pStyle w:val="a7"/>
              <w:numPr>
                <w:ilvl w:val="0"/>
                <w:numId w:val="6"/>
              </w:numPr>
              <w:spacing w:line="276" w:lineRule="auto"/>
              <w:ind w:right="288"/>
              <w:rPr>
                <w:rFonts w:ascii="Times New Roman" w:hAnsi="Times New Roman" w:cs="Times New Roman"/>
              </w:rPr>
            </w:pPr>
            <w:r w:rsidRPr="00CF6264">
              <w:rPr>
                <w:rFonts w:ascii="Times New Roman" w:hAnsi="Times New Roman" w:cs="Times New Roman"/>
              </w:rPr>
              <w:t>Delivery terms</w:t>
            </w:r>
          </w:p>
          <w:p w14:paraId="2AAD6E7D" w14:textId="77777777" w:rsidR="00CF6264" w:rsidRPr="00CF6264" w:rsidRDefault="007218B0" w:rsidP="002A5B2E">
            <w:pPr>
              <w:pStyle w:val="a7"/>
              <w:numPr>
                <w:ilvl w:val="0"/>
                <w:numId w:val="6"/>
              </w:numPr>
              <w:spacing w:line="276" w:lineRule="auto"/>
              <w:ind w:right="288"/>
              <w:rPr>
                <w:rFonts w:ascii="Times New Roman" w:hAnsi="Times New Roman" w:cs="Times New Roman"/>
              </w:rPr>
            </w:pPr>
            <w:r w:rsidRPr="00CF6264">
              <w:rPr>
                <w:rFonts w:ascii="Times New Roman" w:hAnsi="Times New Roman" w:cs="Times New Roman"/>
              </w:rPr>
              <w:t>Delivery conditions</w:t>
            </w:r>
          </w:p>
          <w:p w14:paraId="6D437A6F" w14:textId="77777777" w:rsidR="00CF6264" w:rsidRPr="00CF6264" w:rsidRDefault="007218B0" w:rsidP="002A5B2E">
            <w:pPr>
              <w:pStyle w:val="a7"/>
              <w:numPr>
                <w:ilvl w:val="0"/>
                <w:numId w:val="6"/>
              </w:numPr>
              <w:spacing w:line="276" w:lineRule="auto"/>
              <w:ind w:right="288"/>
              <w:rPr>
                <w:rFonts w:ascii="Times New Roman" w:hAnsi="Times New Roman" w:cs="Times New Roman"/>
              </w:rPr>
            </w:pPr>
            <w:r w:rsidRPr="00CF6264">
              <w:rPr>
                <w:rFonts w:ascii="Times New Roman" w:hAnsi="Times New Roman" w:cs="Times New Roman"/>
              </w:rPr>
              <w:t>Payment terms</w:t>
            </w:r>
          </w:p>
          <w:p w14:paraId="1C505A04" w14:textId="7F9F8DE6" w:rsidR="003B6DF0" w:rsidRPr="00AF5DEF" w:rsidRDefault="007218B0" w:rsidP="002A5B2E">
            <w:pPr>
              <w:pStyle w:val="a7"/>
              <w:numPr>
                <w:ilvl w:val="0"/>
                <w:numId w:val="6"/>
              </w:numPr>
              <w:spacing w:line="276" w:lineRule="auto"/>
              <w:ind w:right="288"/>
              <w:rPr>
                <w:rFonts w:ascii="Times New Roman" w:hAnsi="Times New Roman" w:cs="Times New Roman"/>
              </w:rPr>
            </w:pPr>
            <w:r w:rsidRPr="00CF6264">
              <w:rPr>
                <w:rFonts w:ascii="Times New Roman" w:hAnsi="Times New Roman" w:cs="Times New Roman"/>
              </w:rPr>
              <w:t xml:space="preserve">Validity period of the commercial offer </w:t>
            </w:r>
            <w:r w:rsidR="00AF5DEF" w:rsidRPr="00AF5DEF">
              <w:rPr>
                <w:rFonts w:ascii="Times New Roman" w:hAnsi="Times New Roman" w:cs="Times New Roman"/>
              </w:rPr>
              <w:t>– not less than 30 calendar days from the submission date.</w:t>
            </w:r>
          </w:p>
        </w:tc>
      </w:tr>
      <w:tr w:rsidR="003B6DF0" w:rsidRPr="006A7B1D" w14:paraId="3707B9AE" w14:textId="77777777" w:rsidTr="00C719A5">
        <w:tc>
          <w:tcPr>
            <w:tcW w:w="2485" w:type="dxa"/>
            <w:tcBorders>
              <w:top w:val="single" w:sz="2" w:space="0" w:color="auto"/>
              <w:left w:val="single" w:sz="2" w:space="0" w:color="auto"/>
              <w:bottom w:val="single" w:sz="6" w:space="0" w:color="auto"/>
              <w:right w:val="single" w:sz="2" w:space="0" w:color="auto"/>
            </w:tcBorders>
            <w:vAlign w:val="center"/>
            <w:hideMark/>
          </w:tcPr>
          <w:p w14:paraId="1B238A27" w14:textId="284EC706" w:rsidR="003B6DF0" w:rsidRPr="00B5618A" w:rsidRDefault="006A7B1D" w:rsidP="002A5B2E">
            <w:pPr>
              <w:spacing w:line="276" w:lineRule="auto"/>
              <w:ind w:right="288"/>
              <w:rPr>
                <w:rFonts w:ascii="Times New Roman" w:hAnsi="Times New Roman" w:cs="Times New Roman"/>
                <w:b/>
                <w:bCs/>
              </w:rPr>
            </w:pPr>
            <w:r w:rsidRPr="00B5618A">
              <w:rPr>
                <w:rFonts w:ascii="Times New Roman" w:hAnsi="Times New Roman" w:cs="Times New Roman"/>
                <w:b/>
                <w:bCs/>
              </w:rPr>
              <w:t>Evaluation criteria:</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D77C685" w14:textId="637430DA" w:rsidR="003B6DF0" w:rsidRPr="006A7B1D" w:rsidRDefault="006A7B1D" w:rsidP="002A5B2E">
            <w:pPr>
              <w:spacing w:before="120" w:line="276" w:lineRule="auto"/>
              <w:ind w:right="288" w:firstLine="360"/>
              <w:rPr>
                <w:rFonts w:ascii="Times New Roman" w:hAnsi="Times New Roman" w:cs="Times New Roman"/>
              </w:rPr>
            </w:pPr>
            <w:r w:rsidRPr="006A7B1D">
              <w:rPr>
                <w:rFonts w:ascii="Times New Roman" w:hAnsi="Times New Roman" w:cs="Times New Roman"/>
              </w:rPr>
              <w:t>The winning supplier will be the one whose proposal meets the customer's quality requirements and offers the lowest price.</w:t>
            </w:r>
          </w:p>
        </w:tc>
      </w:tr>
      <w:tr w:rsidR="003B6DF0" w:rsidRPr="00291AF1" w14:paraId="3B3B40A4" w14:textId="77777777" w:rsidTr="00C719A5">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7871A7B2" w14:textId="56278B84" w:rsidR="003B6DF0" w:rsidRPr="001C3493" w:rsidRDefault="00BB76C5" w:rsidP="002A5B2E">
            <w:pPr>
              <w:spacing w:after="0" w:line="276" w:lineRule="auto"/>
              <w:ind w:right="288" w:firstLine="360"/>
              <w:rPr>
                <w:rFonts w:ascii="Times New Roman" w:hAnsi="Times New Roman" w:cs="Times New Roman"/>
                <w:b/>
                <w:bCs/>
              </w:rPr>
            </w:pPr>
            <w:r w:rsidRPr="00BB76C5">
              <w:rPr>
                <w:rFonts w:ascii="Times New Roman" w:hAnsi="Times New Roman" w:cs="Times New Roman"/>
              </w:rPr>
              <w:t xml:space="preserve">Proposals must be sent to: </w:t>
            </w:r>
            <w:hyperlink r:id="rId7" w:history="1">
              <w:r w:rsidRPr="001E201C">
                <w:rPr>
                  <w:rStyle w:val="ad"/>
                  <w:rFonts w:ascii="Times New Roman" w:hAnsi="Times New Roman" w:cs="Times New Roman"/>
                  <w:b/>
                  <w:bCs/>
                </w:rPr>
                <w:t>bek.myktybekuulu@kumtor.kg</w:t>
              </w:r>
            </w:hyperlink>
            <w:r w:rsidRPr="00BB76C5">
              <w:rPr>
                <w:rFonts w:ascii="Times New Roman" w:hAnsi="Times New Roman" w:cs="Times New Roman"/>
                <w:b/>
                <w:bCs/>
              </w:rPr>
              <w:t xml:space="preserve"> </w:t>
            </w:r>
            <w:r w:rsidRPr="00BB76C5">
              <w:rPr>
                <w:rFonts w:ascii="Times New Roman" w:hAnsi="Times New Roman" w:cs="Times New Roman"/>
              </w:rPr>
              <w:t xml:space="preserve">no later than </w:t>
            </w:r>
            <w:r w:rsidRPr="00BB76C5">
              <w:rPr>
                <w:rFonts w:ascii="Times New Roman" w:hAnsi="Times New Roman" w:cs="Times New Roman"/>
                <w:b/>
                <w:bCs/>
              </w:rPr>
              <w:t>17:00 (Bishkek time)</w:t>
            </w:r>
            <w:r w:rsidR="00CB4498">
              <w:rPr>
                <w:rFonts w:ascii="Times New Roman" w:hAnsi="Times New Roman" w:cs="Times New Roman"/>
                <w:b/>
                <w:bCs/>
              </w:rPr>
              <w:t xml:space="preserve"> on </w:t>
            </w:r>
            <w:r w:rsidRPr="00BB76C5">
              <w:rPr>
                <w:rFonts w:ascii="Times New Roman" w:hAnsi="Times New Roman" w:cs="Times New Roman"/>
                <w:b/>
                <w:bCs/>
              </w:rPr>
              <w:t xml:space="preserve">July </w:t>
            </w:r>
            <w:r w:rsidR="00751CF7">
              <w:rPr>
                <w:rFonts w:ascii="Times New Roman" w:hAnsi="Times New Roman" w:cs="Times New Roman"/>
                <w:b/>
                <w:bCs/>
              </w:rPr>
              <w:t>10</w:t>
            </w:r>
            <w:r w:rsidRPr="00BB76C5">
              <w:rPr>
                <w:rFonts w:ascii="Times New Roman" w:hAnsi="Times New Roman" w:cs="Times New Roman"/>
                <w:b/>
                <w:bCs/>
              </w:rPr>
              <w:t>, 2026</w:t>
            </w:r>
            <w:r w:rsidRPr="00BB76C5">
              <w:rPr>
                <w:rFonts w:ascii="Times New Roman" w:hAnsi="Times New Roman" w:cs="Times New Roman"/>
              </w:rPr>
              <w:t>.</w:t>
            </w:r>
          </w:p>
        </w:tc>
      </w:tr>
      <w:tr w:rsidR="003B6DF0" w:rsidRPr="00291AF1" w14:paraId="02AC15F3" w14:textId="77777777" w:rsidTr="00C719A5">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6B2B997C" w14:textId="69C850F5" w:rsidR="003B6DF0" w:rsidRPr="00291AF1" w:rsidRDefault="00291AF1" w:rsidP="002A5B2E">
            <w:pPr>
              <w:spacing w:after="0" w:line="276" w:lineRule="auto"/>
              <w:ind w:right="288" w:firstLine="360"/>
              <w:rPr>
                <w:rFonts w:ascii="Times New Roman" w:hAnsi="Times New Roman" w:cs="Times New Roman"/>
              </w:rPr>
            </w:pPr>
            <w:r w:rsidRPr="00291AF1">
              <w:rPr>
                <w:rFonts w:ascii="Times New Roman" w:hAnsi="Times New Roman" w:cs="Times New Roman"/>
              </w:rPr>
              <w:t>The commercial proposal must be on official letterhead.</w:t>
            </w:r>
          </w:p>
        </w:tc>
      </w:tr>
      <w:tr w:rsidR="008370B1" w:rsidRPr="00291AF1" w14:paraId="0EBFEAFD" w14:textId="77777777" w:rsidTr="001C3493">
        <w:trPr>
          <w:trHeight w:val="880"/>
        </w:trPr>
        <w:tc>
          <w:tcPr>
            <w:tcW w:w="10290" w:type="dxa"/>
            <w:gridSpan w:val="2"/>
            <w:tcBorders>
              <w:top w:val="single" w:sz="2" w:space="0" w:color="auto"/>
              <w:left w:val="single" w:sz="2" w:space="0" w:color="auto"/>
              <w:bottom w:val="single" w:sz="6" w:space="0" w:color="auto"/>
              <w:right w:val="single" w:sz="2" w:space="0" w:color="auto"/>
            </w:tcBorders>
            <w:vAlign w:val="center"/>
          </w:tcPr>
          <w:p w14:paraId="3BCEFCAA" w14:textId="63452C39" w:rsidR="008370B1" w:rsidRPr="00291AF1" w:rsidRDefault="008370B1" w:rsidP="002A5B2E">
            <w:pPr>
              <w:spacing w:after="0" w:line="276" w:lineRule="auto"/>
              <w:ind w:right="288" w:firstLine="360"/>
              <w:rPr>
                <w:rFonts w:ascii="Times New Roman" w:hAnsi="Times New Roman" w:cs="Times New Roman"/>
              </w:rPr>
            </w:pPr>
            <w:r w:rsidRPr="008370B1">
              <w:rPr>
                <w:rFonts w:ascii="Times New Roman" w:hAnsi="Times New Roman" w:cs="Times New Roman"/>
              </w:rPr>
              <w:lastRenderedPageBreak/>
              <w:t>The Customer reserves the right to accept or reject any or all proposals and to cancel the selection process at any time prior to contract award without incurring any liability to the participants.</w:t>
            </w:r>
          </w:p>
        </w:tc>
      </w:tr>
      <w:tr w:rsidR="003B6DF0" w:rsidRPr="00291AF1" w14:paraId="6DC3ED09" w14:textId="77777777" w:rsidTr="001C3493">
        <w:trPr>
          <w:trHeight w:val="2302"/>
        </w:trPr>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69D0D0E7" w14:textId="77777777" w:rsidR="0009465F" w:rsidRPr="0009465F" w:rsidRDefault="0009465F" w:rsidP="002A5B2E">
            <w:pPr>
              <w:spacing w:after="0" w:line="276" w:lineRule="auto"/>
              <w:ind w:right="288" w:firstLine="360"/>
              <w:rPr>
                <w:rFonts w:ascii="Times New Roman" w:hAnsi="Times New Roman" w:cs="Times New Roman"/>
              </w:rPr>
            </w:pPr>
            <w:r w:rsidRPr="0009465F">
              <w:rPr>
                <w:rFonts w:ascii="Times New Roman" w:hAnsi="Times New Roman" w:cs="Times New Roman"/>
              </w:rPr>
              <w:t>Late proposals will not be accepted or considered.</w:t>
            </w:r>
          </w:p>
          <w:p w14:paraId="0AEB2821" w14:textId="77777777" w:rsidR="0009465F" w:rsidRPr="0009465F" w:rsidRDefault="0009465F" w:rsidP="002A5B2E">
            <w:pPr>
              <w:spacing w:after="0" w:line="276" w:lineRule="auto"/>
              <w:ind w:right="288" w:firstLine="360"/>
              <w:rPr>
                <w:rFonts w:ascii="Times New Roman" w:hAnsi="Times New Roman" w:cs="Times New Roman"/>
              </w:rPr>
            </w:pPr>
            <w:r w:rsidRPr="0009465F">
              <w:rPr>
                <w:rFonts w:ascii="Times New Roman" w:hAnsi="Times New Roman" w:cs="Times New Roman"/>
              </w:rPr>
              <w:t>By submitting a proposal, the Participant confirms acceptance of all requirements specified by the Company.</w:t>
            </w:r>
          </w:p>
          <w:p w14:paraId="7A6F3747" w14:textId="77777777" w:rsidR="0009465F" w:rsidRPr="0009465F" w:rsidRDefault="0009465F" w:rsidP="002A5B2E">
            <w:pPr>
              <w:spacing w:after="0" w:line="276" w:lineRule="auto"/>
              <w:ind w:right="288" w:firstLine="360"/>
              <w:rPr>
                <w:rFonts w:ascii="Times New Roman" w:hAnsi="Times New Roman" w:cs="Times New Roman"/>
              </w:rPr>
            </w:pPr>
            <w:r w:rsidRPr="0009465F">
              <w:rPr>
                <w:rFonts w:ascii="Times New Roman" w:hAnsi="Times New Roman" w:cs="Times New Roman"/>
              </w:rPr>
              <w:t>Each participant may submit only one commercial proposal.</w:t>
            </w:r>
          </w:p>
          <w:p w14:paraId="17A88EF7" w14:textId="77777777" w:rsidR="0009465F" w:rsidRPr="0009465F" w:rsidRDefault="0009465F" w:rsidP="002A5B2E">
            <w:pPr>
              <w:spacing w:after="0" w:line="276" w:lineRule="auto"/>
              <w:ind w:right="288" w:firstLine="360"/>
              <w:rPr>
                <w:rFonts w:ascii="Times New Roman" w:hAnsi="Times New Roman" w:cs="Times New Roman"/>
              </w:rPr>
            </w:pPr>
            <w:r w:rsidRPr="0009465F">
              <w:rPr>
                <w:rFonts w:ascii="Times New Roman" w:hAnsi="Times New Roman" w:cs="Times New Roman"/>
              </w:rPr>
              <w:t>The validity of the commercial proposal must be at least 30 calendar days.</w:t>
            </w:r>
          </w:p>
          <w:p w14:paraId="57763B0B" w14:textId="38814A0F" w:rsidR="003B6DF0" w:rsidRPr="00291AF1" w:rsidRDefault="0009465F" w:rsidP="002A5B2E">
            <w:pPr>
              <w:spacing w:after="0" w:line="276" w:lineRule="auto"/>
              <w:ind w:right="288" w:firstLine="360"/>
              <w:rPr>
                <w:rFonts w:ascii="Times New Roman" w:hAnsi="Times New Roman" w:cs="Times New Roman"/>
              </w:rPr>
            </w:pPr>
            <w:r w:rsidRPr="0009465F">
              <w:rPr>
                <w:rFonts w:ascii="Times New Roman" w:hAnsi="Times New Roman" w:cs="Times New Roman"/>
              </w:rPr>
              <w:t>No amendments to the commercial proposals are allowed during the validity period.</w:t>
            </w:r>
          </w:p>
        </w:tc>
      </w:tr>
      <w:tr w:rsidR="003B6DF0" w:rsidRPr="00E87613" w14:paraId="5FCF319A" w14:textId="77777777" w:rsidTr="00C719A5">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33FDE7F" w14:textId="180B19E1" w:rsidR="0009465F" w:rsidRPr="0009465F" w:rsidRDefault="0009465F" w:rsidP="002A5B2E">
            <w:pPr>
              <w:spacing w:after="0" w:line="276" w:lineRule="auto"/>
              <w:ind w:right="288" w:firstLine="360"/>
              <w:rPr>
                <w:rFonts w:ascii="Times New Roman" w:hAnsi="Times New Roman" w:cs="Times New Roman"/>
              </w:rPr>
            </w:pPr>
            <w:r w:rsidRPr="0009465F">
              <w:rPr>
                <w:rFonts w:ascii="Times New Roman" w:hAnsi="Times New Roman" w:cs="Times New Roman"/>
              </w:rPr>
              <w:t>All questions regarding this selection must be sent via email to:</w:t>
            </w:r>
            <w:r>
              <w:rPr>
                <w:rFonts w:ascii="Times New Roman" w:hAnsi="Times New Roman" w:cs="Times New Roman"/>
              </w:rPr>
              <w:t xml:space="preserve"> </w:t>
            </w:r>
            <w:hyperlink r:id="rId8" w:history="1">
              <w:r w:rsidRPr="001E201C">
                <w:rPr>
                  <w:rStyle w:val="ad"/>
                  <w:rFonts w:ascii="Times New Roman" w:hAnsi="Times New Roman" w:cs="Times New Roman"/>
                  <w:b/>
                  <w:bCs/>
                </w:rPr>
                <w:t>bek.myktybekuulu@kumtor.kg</w:t>
              </w:r>
            </w:hyperlink>
            <w:r>
              <w:rPr>
                <w:rFonts w:ascii="Times New Roman" w:hAnsi="Times New Roman" w:cs="Times New Roman"/>
                <w:b/>
                <w:bCs/>
              </w:rPr>
              <w:t xml:space="preserve"> </w:t>
            </w:r>
          </w:p>
          <w:p w14:paraId="67A27E2B" w14:textId="492EC33A" w:rsidR="003B6DF0" w:rsidRPr="00E87613" w:rsidRDefault="0009465F" w:rsidP="002A5B2E">
            <w:pPr>
              <w:spacing w:after="0" w:line="276" w:lineRule="auto"/>
              <w:ind w:right="288" w:firstLine="360"/>
              <w:rPr>
                <w:rFonts w:ascii="Times New Roman" w:hAnsi="Times New Roman" w:cs="Times New Roman"/>
              </w:rPr>
            </w:pPr>
            <w:r w:rsidRPr="0009465F">
              <w:rPr>
                <w:rFonts w:ascii="Times New Roman" w:hAnsi="Times New Roman" w:cs="Times New Roman"/>
              </w:rPr>
              <w:t xml:space="preserve">Requests for clarification must be submitted </w:t>
            </w:r>
            <w:r w:rsidRPr="0009465F">
              <w:rPr>
                <w:rFonts w:ascii="Times New Roman" w:hAnsi="Times New Roman" w:cs="Times New Roman"/>
                <w:b/>
                <w:bCs/>
              </w:rPr>
              <w:t>at least 2 calendar days before the proposal submission deadline</w:t>
            </w:r>
            <w:r w:rsidRPr="0009465F">
              <w:rPr>
                <w:rFonts w:ascii="Times New Roman" w:hAnsi="Times New Roman" w:cs="Times New Roman"/>
              </w:rPr>
              <w:t>.</w:t>
            </w:r>
          </w:p>
        </w:tc>
      </w:tr>
    </w:tbl>
    <w:p w14:paraId="2AAED60F" w14:textId="77777777" w:rsidR="003B6DF0" w:rsidRPr="00E87613" w:rsidRDefault="003B6DF0" w:rsidP="003B6DF0">
      <w:r w:rsidRPr="003B6DF0">
        <w:t> </w:t>
      </w:r>
    </w:p>
    <w:p w14:paraId="1056D39F" w14:textId="0D7BC63B" w:rsidR="003B6DF0" w:rsidRPr="00C516DD" w:rsidRDefault="00C516DD" w:rsidP="003B6DF0">
      <w:pPr>
        <w:rPr>
          <w:rFonts w:ascii="Times New Roman" w:hAnsi="Times New Roman" w:cs="Times New Roman"/>
        </w:rPr>
      </w:pPr>
      <w:r w:rsidRPr="00C516DD">
        <w:rPr>
          <w:rFonts w:ascii="Times New Roman" w:hAnsi="Times New Roman" w:cs="Times New Roman"/>
        </w:rPr>
        <w:t>Appendices:</w:t>
      </w:r>
    </w:p>
    <w:p w14:paraId="57455942" w14:textId="45C08B9D" w:rsidR="00932817" w:rsidRDefault="00C516DD" w:rsidP="00F32D23">
      <w:pPr>
        <w:pStyle w:val="a7"/>
        <w:numPr>
          <w:ilvl w:val="0"/>
          <w:numId w:val="7"/>
        </w:numPr>
        <w:rPr>
          <w:rFonts w:ascii="Times New Roman" w:hAnsi="Times New Roman" w:cs="Times New Roman"/>
        </w:rPr>
      </w:pPr>
      <w:r w:rsidRPr="00F32D23">
        <w:rPr>
          <w:rFonts w:ascii="Times New Roman" w:hAnsi="Times New Roman" w:cs="Times New Roman"/>
        </w:rPr>
        <w:t>List of goods</w:t>
      </w:r>
    </w:p>
    <w:p w14:paraId="7E181E8B" w14:textId="1990F318" w:rsidR="00F32D23" w:rsidRPr="00F32D23" w:rsidRDefault="00F32D23" w:rsidP="00F32D23">
      <w:pPr>
        <w:pStyle w:val="a7"/>
        <w:numPr>
          <w:ilvl w:val="0"/>
          <w:numId w:val="7"/>
        </w:numPr>
        <w:rPr>
          <w:rFonts w:ascii="Times New Roman" w:hAnsi="Times New Roman" w:cs="Times New Roman"/>
        </w:rPr>
      </w:pPr>
      <w:r w:rsidRPr="00F32D23">
        <w:rPr>
          <w:rFonts w:ascii="Times New Roman" w:hAnsi="Times New Roman" w:cs="Times New Roman"/>
        </w:rPr>
        <w:t>Technical Specifications</w:t>
      </w:r>
    </w:p>
    <w:p w14:paraId="7250E8A6" w14:textId="77777777" w:rsidR="00F32D23" w:rsidRPr="00C516DD" w:rsidRDefault="00F32D23">
      <w:pPr>
        <w:rPr>
          <w:rFonts w:ascii="Times New Roman" w:hAnsi="Times New Roman" w:cs="Times New Roman"/>
        </w:rPr>
      </w:pPr>
    </w:p>
    <w:sectPr w:rsidR="00F32D23" w:rsidRPr="00C516DD" w:rsidSect="00C013C7">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86C56"/>
    <w:multiLevelType w:val="hybridMultilevel"/>
    <w:tmpl w:val="E3EEB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700C20"/>
    <w:multiLevelType w:val="hybridMultilevel"/>
    <w:tmpl w:val="A5647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087BB3"/>
    <w:multiLevelType w:val="hybridMultilevel"/>
    <w:tmpl w:val="BB44D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A34422"/>
    <w:multiLevelType w:val="hybridMultilevel"/>
    <w:tmpl w:val="2C7E4C50"/>
    <w:lvl w:ilvl="0" w:tplc="51E4158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7062BC"/>
    <w:multiLevelType w:val="multilevel"/>
    <w:tmpl w:val="48A8B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91271A1"/>
    <w:multiLevelType w:val="hybridMultilevel"/>
    <w:tmpl w:val="06729932"/>
    <w:lvl w:ilvl="0" w:tplc="36E688C8">
      <w:start w:val="1"/>
      <w:numFmt w:val="decimal"/>
      <w:lvlText w:val="%1)"/>
      <w:lvlJc w:val="left"/>
      <w:pPr>
        <w:ind w:left="915" w:hanging="5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C23EF5"/>
    <w:multiLevelType w:val="hybridMultilevel"/>
    <w:tmpl w:val="E8940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2719613">
    <w:abstractNumId w:val="4"/>
  </w:num>
  <w:num w:numId="2" w16cid:durableId="1224947051">
    <w:abstractNumId w:val="6"/>
  </w:num>
  <w:num w:numId="3" w16cid:durableId="519394124">
    <w:abstractNumId w:val="2"/>
  </w:num>
  <w:num w:numId="4" w16cid:durableId="93326597">
    <w:abstractNumId w:val="5"/>
  </w:num>
  <w:num w:numId="5" w16cid:durableId="1203245711">
    <w:abstractNumId w:val="0"/>
  </w:num>
  <w:num w:numId="6" w16cid:durableId="128597361">
    <w:abstractNumId w:val="3"/>
  </w:num>
  <w:num w:numId="7" w16cid:durableId="1410884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4ED"/>
    <w:rsid w:val="00027059"/>
    <w:rsid w:val="0005619A"/>
    <w:rsid w:val="0009465F"/>
    <w:rsid w:val="000B5430"/>
    <w:rsid w:val="00100E0B"/>
    <w:rsid w:val="00183025"/>
    <w:rsid w:val="001A5A4F"/>
    <w:rsid w:val="001C3493"/>
    <w:rsid w:val="001D3F95"/>
    <w:rsid w:val="0021255C"/>
    <w:rsid w:val="00291AF1"/>
    <w:rsid w:val="002A5B2E"/>
    <w:rsid w:val="002B1ED7"/>
    <w:rsid w:val="002C767B"/>
    <w:rsid w:val="003077FF"/>
    <w:rsid w:val="0034261A"/>
    <w:rsid w:val="003B6DF0"/>
    <w:rsid w:val="003F230B"/>
    <w:rsid w:val="003F7DBF"/>
    <w:rsid w:val="0040163E"/>
    <w:rsid w:val="004059C8"/>
    <w:rsid w:val="00482279"/>
    <w:rsid w:val="004E1A59"/>
    <w:rsid w:val="005C59D5"/>
    <w:rsid w:val="005D6334"/>
    <w:rsid w:val="00603604"/>
    <w:rsid w:val="0069013C"/>
    <w:rsid w:val="006A7B1D"/>
    <w:rsid w:val="006B1E7F"/>
    <w:rsid w:val="006C028C"/>
    <w:rsid w:val="007218B0"/>
    <w:rsid w:val="00735576"/>
    <w:rsid w:val="00751CF7"/>
    <w:rsid w:val="00756B77"/>
    <w:rsid w:val="007D74ED"/>
    <w:rsid w:val="008370B1"/>
    <w:rsid w:val="00861A1D"/>
    <w:rsid w:val="008633A3"/>
    <w:rsid w:val="008E4402"/>
    <w:rsid w:val="00900E1E"/>
    <w:rsid w:val="00932817"/>
    <w:rsid w:val="00960007"/>
    <w:rsid w:val="00A743D1"/>
    <w:rsid w:val="00AF5DEF"/>
    <w:rsid w:val="00B274CE"/>
    <w:rsid w:val="00B31A00"/>
    <w:rsid w:val="00B33D89"/>
    <w:rsid w:val="00B5618A"/>
    <w:rsid w:val="00B93C29"/>
    <w:rsid w:val="00BA1416"/>
    <w:rsid w:val="00BA2FD4"/>
    <w:rsid w:val="00BB76C5"/>
    <w:rsid w:val="00BE45A3"/>
    <w:rsid w:val="00C013C7"/>
    <w:rsid w:val="00C4394B"/>
    <w:rsid w:val="00C516DD"/>
    <w:rsid w:val="00C719A5"/>
    <w:rsid w:val="00CB0B51"/>
    <w:rsid w:val="00CB4498"/>
    <w:rsid w:val="00CC0676"/>
    <w:rsid w:val="00CD4967"/>
    <w:rsid w:val="00CF6264"/>
    <w:rsid w:val="00CF6483"/>
    <w:rsid w:val="00D04CC6"/>
    <w:rsid w:val="00D74602"/>
    <w:rsid w:val="00DA1F67"/>
    <w:rsid w:val="00DE5483"/>
    <w:rsid w:val="00E52017"/>
    <w:rsid w:val="00E87613"/>
    <w:rsid w:val="00F32D23"/>
    <w:rsid w:val="00F36EE5"/>
    <w:rsid w:val="00F76BB7"/>
    <w:rsid w:val="00F971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0012E"/>
  <w15:chartTrackingRefBased/>
  <w15:docId w15:val="{7042CEBF-17D6-410B-AF48-C5939798A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D74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D74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D74E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D74E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D74E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D74E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D74E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D74E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D74E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D74E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D74E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D74E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D74E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D74E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D74E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D74ED"/>
    <w:rPr>
      <w:rFonts w:eastAsiaTheme="majorEastAsia" w:cstheme="majorBidi"/>
      <w:color w:val="595959" w:themeColor="text1" w:themeTint="A6"/>
    </w:rPr>
  </w:style>
  <w:style w:type="character" w:customStyle="1" w:styleId="80">
    <w:name w:val="Заголовок 8 Знак"/>
    <w:basedOn w:val="a0"/>
    <w:link w:val="8"/>
    <w:uiPriority w:val="9"/>
    <w:semiHidden/>
    <w:rsid w:val="007D74E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D74ED"/>
    <w:rPr>
      <w:rFonts w:eastAsiaTheme="majorEastAsia" w:cstheme="majorBidi"/>
      <w:color w:val="272727" w:themeColor="text1" w:themeTint="D8"/>
    </w:rPr>
  </w:style>
  <w:style w:type="paragraph" w:styleId="a3">
    <w:name w:val="Title"/>
    <w:basedOn w:val="a"/>
    <w:next w:val="a"/>
    <w:link w:val="a4"/>
    <w:uiPriority w:val="10"/>
    <w:qFormat/>
    <w:rsid w:val="007D74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D74E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74E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D74E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D74ED"/>
    <w:pPr>
      <w:spacing w:before="160"/>
      <w:jc w:val="center"/>
    </w:pPr>
    <w:rPr>
      <w:i/>
      <w:iCs/>
      <w:color w:val="404040" w:themeColor="text1" w:themeTint="BF"/>
    </w:rPr>
  </w:style>
  <w:style w:type="character" w:customStyle="1" w:styleId="22">
    <w:name w:val="Цитата 2 Знак"/>
    <w:basedOn w:val="a0"/>
    <w:link w:val="21"/>
    <w:uiPriority w:val="29"/>
    <w:rsid w:val="007D74ED"/>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D74ED"/>
    <w:pPr>
      <w:ind w:left="720"/>
      <w:contextualSpacing/>
    </w:pPr>
  </w:style>
  <w:style w:type="character" w:styleId="a9">
    <w:name w:val="Intense Emphasis"/>
    <w:basedOn w:val="a0"/>
    <w:uiPriority w:val="21"/>
    <w:qFormat/>
    <w:rsid w:val="007D74ED"/>
    <w:rPr>
      <w:i/>
      <w:iCs/>
      <w:color w:val="0F4761" w:themeColor="accent1" w:themeShade="BF"/>
    </w:rPr>
  </w:style>
  <w:style w:type="paragraph" w:styleId="aa">
    <w:name w:val="Intense Quote"/>
    <w:basedOn w:val="a"/>
    <w:next w:val="a"/>
    <w:link w:val="ab"/>
    <w:uiPriority w:val="30"/>
    <w:qFormat/>
    <w:rsid w:val="007D74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D74ED"/>
    <w:rPr>
      <w:i/>
      <w:iCs/>
      <w:color w:val="0F4761" w:themeColor="accent1" w:themeShade="BF"/>
    </w:rPr>
  </w:style>
  <w:style w:type="character" w:styleId="ac">
    <w:name w:val="Intense Reference"/>
    <w:basedOn w:val="a0"/>
    <w:uiPriority w:val="32"/>
    <w:qFormat/>
    <w:rsid w:val="007D74ED"/>
    <w:rPr>
      <w:b/>
      <w:bCs/>
      <w:smallCaps/>
      <w:color w:val="0F4761" w:themeColor="accent1" w:themeShade="BF"/>
      <w:spacing w:val="5"/>
    </w:rPr>
  </w:style>
  <w:style w:type="character" w:styleId="ad">
    <w:name w:val="Hyperlink"/>
    <w:basedOn w:val="a0"/>
    <w:uiPriority w:val="99"/>
    <w:unhideWhenUsed/>
    <w:rsid w:val="003B6DF0"/>
    <w:rPr>
      <w:color w:val="467886" w:themeColor="hyperlink"/>
      <w:u w:val="single"/>
    </w:rPr>
  </w:style>
  <w:style w:type="character" w:styleId="ae">
    <w:name w:val="Unresolved Mention"/>
    <w:basedOn w:val="a0"/>
    <w:uiPriority w:val="99"/>
    <w:semiHidden/>
    <w:unhideWhenUsed/>
    <w:rsid w:val="003B6DF0"/>
    <w:rPr>
      <w:color w:val="605E5C"/>
      <w:shd w:val="clear" w:color="auto" w:fill="E1DFDD"/>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756B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ek.myktybekuulu@kumtor.kg" TargetMode="External"/><Relationship Id="rId3" Type="http://schemas.openxmlformats.org/officeDocument/2006/relationships/settings" Target="settings.xml"/><Relationship Id="rId7" Type="http://schemas.openxmlformats.org/officeDocument/2006/relationships/hyperlink" Target="mailto:bek.myktybekuulu@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ek.myktybekuulu@kumtor.kg" TargetMode="External"/><Relationship Id="rId5" Type="http://schemas.openxmlformats.org/officeDocument/2006/relationships/hyperlink" Target="https://www.kumtor.kg/ru/informacziya-dlya-postavshhik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430</Words>
  <Characters>2454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Talaybek Moldokanov</dc:creator>
  <cp:keywords/>
  <dc:description/>
  <cp:lastModifiedBy>Bek Myktybek Uulu</cp:lastModifiedBy>
  <cp:revision>11</cp:revision>
  <dcterms:created xsi:type="dcterms:W3CDTF">2026-06-25T08:31:00Z</dcterms:created>
  <dcterms:modified xsi:type="dcterms:W3CDTF">2026-06-30T03:47:00Z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2026-02-18T02:52:19Z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f92b12ae-6f7b-46ed-a19b-a37d4e5144fe</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